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A2CB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30C4FDDE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04C095D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500FF4D9" w14:textId="77777777" w:rsidR="00DF06C3" w:rsidRDefault="00DF06C3"/>
    <w:p w14:paraId="0F310E4A" w14:textId="77777777" w:rsidR="00DF06C3" w:rsidRDefault="00DF06C3"/>
    <w:p w14:paraId="67FDDE1C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3EBEFA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2F313864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E4D1751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8440BD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B462FB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462C9A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29B555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1E7038" w14:textId="77777777" w:rsidR="00C80BC1" w:rsidRDefault="00BD4F0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C3F53A" w14:textId="77777777" w:rsidR="00C80BC1" w:rsidRDefault="00BD4F0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A38696" w14:textId="77777777" w:rsidR="00C80BC1" w:rsidRDefault="00BD4F0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6F247F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D80D94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8DC0C1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288BB8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85095B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C4B709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AE98FB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2F9E50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D947B1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A0290C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3595E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986B33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556DB4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D5E54A0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E16DD8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3FCAB7" w14:textId="77777777" w:rsidR="00C80BC1" w:rsidRDefault="00BD4F0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A0C0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33D085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D37860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BDD0AA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FB0923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9A5577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CD703A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572B2E" w14:textId="77777777" w:rsidR="00C80BC1" w:rsidRDefault="00BD4F0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F20297A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FE3F5C7" w14:textId="77777777" w:rsidR="00C829E4" w:rsidRPr="00FC3331" w:rsidRDefault="00C829E4"/>
    <w:p w14:paraId="57589F92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DEE7A6E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40DBB85C" w14:textId="77777777" w:rsidR="008E1EEB" w:rsidRDefault="008E1EEB" w:rsidP="00A82AEF"/>
    <w:p w14:paraId="483C7890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80089990016</w:t>
      </w:r>
    </w:p>
    <w:p w14:paraId="52EA0FAB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DELLE PROFESSIONI INFERMIERISTICHE DI TORINO</w:t>
      </w:r>
    </w:p>
    <w:p w14:paraId="7867E76A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4525B49C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528E9C1D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4407DD66" w14:textId="77777777" w:rsidR="00DF06C3" w:rsidRDefault="00A82AEF" w:rsidP="00A82AEF">
      <w:r>
        <w:t>Numero totale Dirigenti</w:t>
      </w:r>
      <w:r w:rsidR="007F66BA">
        <w:t>: 0</w:t>
      </w:r>
    </w:p>
    <w:p w14:paraId="7CC57C3A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3F3BA5AC" w14:textId="77777777" w:rsidR="00651A97" w:rsidRDefault="00651A97" w:rsidP="00A82AEF"/>
    <w:p w14:paraId="6E4F80D6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7B0E8B46" w14:textId="77777777" w:rsidR="00A82AEF" w:rsidRDefault="00A82AEF" w:rsidP="00A82AEF"/>
    <w:p w14:paraId="7801EE3E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FIORELLA</w:t>
      </w:r>
    </w:p>
    <w:p w14:paraId="7D1DBD6D" w14:textId="77777777" w:rsidR="000D2A7E" w:rsidRDefault="000D2A7E" w:rsidP="000D2A7E">
      <w:r>
        <w:t>Cognome RPC</w:t>
      </w:r>
      <w:r w:rsidR="007C4A01">
        <w:t>T</w:t>
      </w:r>
      <w:r w:rsidR="00B86349">
        <w:t>: DELPERO</w:t>
      </w:r>
    </w:p>
    <w:p w14:paraId="78F8F701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</w:t>
      </w:r>
    </w:p>
    <w:p w14:paraId="0228DDAC" w14:textId="77777777" w:rsidR="000D2A7E" w:rsidRDefault="000D2A7E" w:rsidP="000D2A7E">
      <w:r>
        <w:t xml:space="preserve">Posizione occupata: </w:t>
      </w:r>
      <w:r w:rsidR="00B86349">
        <w:t>C4</w:t>
      </w:r>
    </w:p>
    <w:p w14:paraId="74CCD025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28/11/2016</w:t>
      </w:r>
    </w:p>
    <w:p w14:paraId="705A1247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4A7C21DB" w14:textId="77777777" w:rsidR="00415394" w:rsidRDefault="00415394" w:rsidP="00415394"/>
    <w:p w14:paraId="172BB656" w14:textId="77777777" w:rsidR="00415394" w:rsidRPr="00F648A7" w:rsidRDefault="00415394" w:rsidP="00415394">
      <w:pPr>
        <w:rPr>
          <w:u w:val="single"/>
        </w:rPr>
      </w:pPr>
    </w:p>
    <w:p w14:paraId="02FECAAD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03B202A1" w14:textId="77777777" w:rsidR="003C0D8A" w:rsidRDefault="003C0D8A" w:rsidP="00A82AEF"/>
    <w:p w14:paraId="5F1B7B4F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3C566599" w14:textId="77777777" w:rsidR="00DD6527" w:rsidRDefault="00DD6527" w:rsidP="00DD6527">
      <w:pPr>
        <w:rPr>
          <w:i/>
        </w:rPr>
      </w:pPr>
    </w:p>
    <w:p w14:paraId="59847C51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AA2122E" w14:textId="77777777" w:rsidR="006F1CD0" w:rsidRDefault="006F1CD0" w:rsidP="00A82AEF"/>
    <w:p w14:paraId="46A057FC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05C4042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5426825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E19D20F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F9C581F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2BED92D3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23C3DAD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4632DB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4BDD340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02197A9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00CC3" w:rsidRPr="00C519F5" w14:paraId="7C40C53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AEC5D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6AE8B4A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C66511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69F1F2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BDB29F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01E6F31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4081F2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5280A3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17B677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263E59C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1076E8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3FE8CE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1C72E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6A72394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B0D303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0B6387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76FA612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7142F6E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107BBA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1B0FDF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9A0849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E0C905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30B405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A2BC52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E0AA4F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7967B48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A86A31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7C7DD3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C36750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103478E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80F8E0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3D264F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97F1FF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4CFA000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DE0CAD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0563137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977F67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6A3685B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8B5E6C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6FE6E2C1" w14:textId="77777777" w:rsidTr="00700CC3">
        <w:trPr>
          <w:trHeight w:val="288"/>
        </w:trPr>
        <w:tc>
          <w:tcPr>
            <w:tcW w:w="6091" w:type="dxa"/>
            <w:noWrap/>
          </w:tcPr>
          <w:p w14:paraId="44EEBEC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1618DBFD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52BC45A3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1BC8580E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79605DF" w14:textId="77777777" w:rsidR="000D2A7E" w:rsidRDefault="000D2A7E" w:rsidP="00A82AEF"/>
    <w:p w14:paraId="216BE3F3" w14:textId="71E8056B" w:rsidR="0081479C" w:rsidRDefault="0081479C" w:rsidP="0081479C">
      <w:r>
        <w:lastRenderedPageBreak/>
        <w:t>Per quanto riguarda le misure non attuate si evidenzia che</w:t>
      </w:r>
      <w:r w:rsidR="00F04C75">
        <w:t xml:space="preserve"> p</w:t>
      </w:r>
      <w:r>
        <w:t>er 3 misure non sono state ancora avviate le attività, ma saranno avviate ne</w:t>
      </w:r>
      <w:r w:rsidR="00F04C75">
        <w:t>l prossimo triennio</w:t>
      </w:r>
    </w:p>
    <w:p w14:paraId="4314B400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68C878" wp14:editId="71DFA6F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C2585" w14:textId="34C46A6E" w:rsidR="00521000" w:rsidRDefault="002F1C1B">
                            <w:r>
                              <w:t xml:space="preserve">Le misure saranno attuate </w:t>
                            </w:r>
                            <w:r w:rsidR="00F04C75">
                              <w:t>nel 2023; a fine 2022 si è insediato un nuovo organo direttivo che ha programmato l’adozione di misure di prevenzione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C87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41EC2585" w14:textId="34C46A6E" w:rsidR="00521000" w:rsidRDefault="002F1C1B">
                      <w:r>
                        <w:t xml:space="preserve">Le misure saranno attuate </w:t>
                      </w:r>
                      <w:r w:rsidR="00F04C75">
                        <w:t>nel 2023; a fine 2022 si è insediato un nuovo organo direttivo che ha programmato l’adozione di misure di prevenzione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4A2BDC" w14:textId="77777777" w:rsidR="00B613CC" w:rsidRDefault="00B613CC" w:rsidP="00A82AEF"/>
    <w:p w14:paraId="148151D2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402C8FEC" w14:textId="77777777" w:rsidR="00B50D70" w:rsidRDefault="00B50D70" w:rsidP="003C4A0B">
      <w:pPr>
        <w:jc w:val="both"/>
      </w:pPr>
    </w:p>
    <w:p w14:paraId="089A3824" w14:textId="50F542AE" w:rsidR="0050511D" w:rsidRDefault="002631A8" w:rsidP="0050511D">
      <w:r w:rsidRPr="002631A8">
        <w:t>Sebbene il Codice di Comportamento sia stato adottato, non è stato previsto l’aggiornamento e/o la programmazione degli interventi idonei a garantire la corretta e continua attuazione della misura, per la seguente motivazione: Aggiornato nell'anno 20</w:t>
      </w:r>
      <w:r w:rsidR="002F1C1B">
        <w:t>19</w:t>
      </w:r>
      <w:r w:rsidRPr="002631A8">
        <w:br/>
      </w:r>
      <w:r w:rsidRPr="002631A8">
        <w:br/>
        <w:t xml:space="preserve">La misura Codice di Comportamento, pur essendo stata programmata nel PTPCT o nella sezione Anticorruzione e Trasparenza del PIAO di riferimento, non è stata ancora attuata, in particolare: </w:t>
      </w:r>
      <w:r w:rsidRPr="002631A8">
        <w:br/>
        <w:t>Non sono state ancora avviate le attività, ma saranno avviate nei tempi previsti</w:t>
      </w:r>
    </w:p>
    <w:p w14:paraId="02C45F82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14556D" wp14:editId="231E0367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B8D6" w14:textId="10AA8B16" w:rsidR="00521000" w:rsidRDefault="002F1C1B" w:rsidP="00BE39BE">
                            <w:r>
                              <w:t>Il Codice è stato aggiornato con D</w:t>
                            </w:r>
                            <w:r w:rsidRPr="002F1C1B">
                              <w:t>elibera del n. 74 del 24 gennaio 2019</w:t>
                            </w:r>
                            <w:r>
                              <w:t>; il prossimo aggiornamento sarà collegato a modifiche normative o mutamenti significativi dell’organizzazione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556D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2C63B8D6" w14:textId="10AA8B16" w:rsidR="00521000" w:rsidRDefault="002F1C1B" w:rsidP="00BE39BE">
                      <w:r>
                        <w:t>Il Codice è stato aggiornato con D</w:t>
                      </w:r>
                      <w:r w:rsidRPr="002F1C1B">
                        <w:t>elibera del n. 74 del 24 gennaio 2019</w:t>
                      </w:r>
                      <w:r>
                        <w:t>; il prossimo aggiornamento sarà collegato a modifiche normative o mutamenti significativi dell’organizzazione interna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909D2C" w14:textId="6E33DB18" w:rsidR="00BE39BE" w:rsidRDefault="00BE39BE" w:rsidP="00A82AEF"/>
    <w:p w14:paraId="56691F74" w14:textId="77777777" w:rsidR="00F04C75" w:rsidRDefault="00F04C75" w:rsidP="00A82AEF"/>
    <w:p w14:paraId="40EA7B80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7E90B829" w14:textId="77777777" w:rsidR="00B608A5" w:rsidRPr="00B608A5" w:rsidRDefault="00B608A5" w:rsidP="00B608A5"/>
    <w:p w14:paraId="46BF480E" w14:textId="75E9A58A" w:rsidR="00D86271" w:rsidRDefault="00B608A5" w:rsidP="00D86271">
      <w:pPr>
        <w:pStyle w:val="Titolo3"/>
      </w:pPr>
      <w:bookmarkStart w:id="7" w:name="_Toc88657651"/>
      <w:r>
        <w:t>Rotazione Ordinaria</w:t>
      </w:r>
      <w:bookmarkEnd w:id="7"/>
    </w:p>
    <w:p w14:paraId="333C1A67" w14:textId="08E32345" w:rsidR="0050511D" w:rsidRDefault="0050511D" w:rsidP="002F1C1B">
      <w:pPr>
        <w:jc w:val="both"/>
      </w:pPr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</w:t>
      </w:r>
      <w:r w:rsidR="00F04C75">
        <w:t>motivazioni: Ridotti</w:t>
      </w:r>
      <w:r>
        <w:t xml:space="preserve"> requisiti dimensionali; processo decisionale e autorizzativo non in capo ai dipendenti</w:t>
      </w:r>
    </w:p>
    <w:p w14:paraId="23CDA8AD" w14:textId="6CC5CD26" w:rsidR="00BC36D4" w:rsidRPr="00BC36D4" w:rsidRDefault="00BC36D4" w:rsidP="002F1C1B">
      <w:pPr>
        <w:jc w:val="both"/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</w:t>
      </w:r>
      <w:r w:rsidR="002F1C1B">
        <w:t>; alla fine del dicembre 2022 vi sono state nuove elezioni dell’organo direttivo ed è subentrato un Consiglio con diversa composizione</w:t>
      </w:r>
      <w:r>
        <w:t>.</w:t>
      </w:r>
    </w:p>
    <w:p w14:paraId="23CCC4B9" w14:textId="77777777" w:rsidR="004B634E" w:rsidRDefault="004B634E" w:rsidP="00262A20"/>
    <w:p w14:paraId="6F111A11" w14:textId="36EFCE10" w:rsidR="00076B3D" w:rsidRDefault="002C268B" w:rsidP="00B608A5">
      <w:pPr>
        <w:pStyle w:val="Titolo3"/>
      </w:pPr>
      <w:bookmarkStart w:id="8" w:name="_Toc88657652"/>
      <w:r>
        <w:t>Rotazione Straordinaria</w:t>
      </w:r>
      <w:bookmarkEnd w:id="8"/>
    </w:p>
    <w:p w14:paraId="7E2203CE" w14:textId="77777777" w:rsidR="00076B3D" w:rsidRDefault="00076B3D" w:rsidP="002F1C1B">
      <w:pPr>
        <w:jc w:val="both"/>
      </w:pPr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79F8F0A4" w14:textId="77777777" w:rsidR="00076B3D" w:rsidRDefault="00076B3D" w:rsidP="00B608A5">
      <w:r>
        <w:t>La Rotazione Straordinaria non si è resa necessaria in assenza dei necessari presupposti.</w:t>
      </w:r>
    </w:p>
    <w:p w14:paraId="5E34B8B1" w14:textId="77777777" w:rsidR="000E2B36" w:rsidRDefault="000E2B36" w:rsidP="00B608A5"/>
    <w:p w14:paraId="279E348C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7B5294F4" w14:textId="77777777" w:rsidR="000E2B36" w:rsidRDefault="000E2B36" w:rsidP="00B608A5"/>
    <w:p w14:paraId="2A295A64" w14:textId="77777777" w:rsidR="00076B3D" w:rsidRDefault="00076B3D" w:rsidP="00F04C75">
      <w:pPr>
        <w:jc w:val="both"/>
      </w:pPr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F7D6AA6" w14:textId="2467B840" w:rsidR="0037648C" w:rsidRDefault="0037648C" w:rsidP="00991AAD"/>
    <w:p w14:paraId="59711E3F" w14:textId="77777777" w:rsidR="001D6AAE" w:rsidRDefault="001D6AAE" w:rsidP="00A82AEF"/>
    <w:p w14:paraId="63A23CB6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6F699FAC" w14:textId="77777777" w:rsidR="00B417C3" w:rsidRDefault="00B417C3" w:rsidP="00354388"/>
    <w:p w14:paraId="421F8797" w14:textId="116835BF" w:rsidR="009B6C9E" w:rsidRDefault="009B6C9E" w:rsidP="002F1C1B">
      <w:pPr>
        <w:jc w:val="both"/>
      </w:pPr>
      <w:r>
        <w:t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Non sono state ancora avviate le attività, ma saranno avviate nei tempi previsti dal PTPCT o dalla sezione Anticorruzione e Trasparenza del PIAO.</w:t>
      </w:r>
    </w:p>
    <w:p w14:paraId="65E28879" w14:textId="77777777" w:rsidR="002F1C1B" w:rsidRDefault="002F1C1B" w:rsidP="002F1C1B">
      <w:pPr>
        <w:jc w:val="both"/>
      </w:pPr>
    </w:p>
    <w:p w14:paraId="3E5E7EAA" w14:textId="3E9A6A9D" w:rsidR="002F1C1B" w:rsidRDefault="009B6C9E" w:rsidP="002F1C1B">
      <w:pPr>
        <w:jc w:val="both"/>
      </w:pPr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 w14:paraId="44F8EF03" w14:textId="77777777" w:rsidR="002F1C1B" w:rsidRDefault="002F1C1B" w:rsidP="002F1C1B">
      <w:pPr>
        <w:jc w:val="both"/>
      </w:pPr>
    </w:p>
    <w:p w14:paraId="61F8C924" w14:textId="28576A15" w:rsidR="002F1C1B" w:rsidRDefault="009B6C9E" w:rsidP="002F1C1B">
      <w:pPr>
        <w:jc w:val="both"/>
      </w:pPr>
      <w:r>
        <w:t xml:space="preserve">Nel PTPCT o nella sezione Anticorruzione e Trasparenza del PIAO, nell'atto o regolamento adottato sulle misure di inconferibilità ed incompatibilità per </w:t>
      </w:r>
      <w:r w:rsidR="00F04C75">
        <w:t>incarichi amministrativi</w:t>
      </w:r>
      <w:r>
        <w:t xml:space="preserve"> di vertice, dirigenziali e le altre cariche specificate nel D.lgs. 39/2013, sono esplicitate le direttive per l'attribuzione degli incarichi e la verifica tempestiva di insussistenza di cause ostative</w:t>
      </w:r>
      <w:r w:rsidR="002F1C1B">
        <w:t>.</w:t>
      </w:r>
    </w:p>
    <w:p w14:paraId="38A7DE8C" w14:textId="77777777" w:rsidR="002F1C1B" w:rsidRDefault="002F1C1B" w:rsidP="002F1C1B">
      <w:pPr>
        <w:jc w:val="both"/>
      </w:pPr>
    </w:p>
    <w:p w14:paraId="67F3C56C" w14:textId="77777777" w:rsidR="002F1C1B" w:rsidRDefault="009B6C9E" w:rsidP="002F1C1B">
      <w:pPr>
        <w:jc w:val="both"/>
      </w:pPr>
      <w:r>
        <w:t xml:space="preserve">INCONFERIBILITÀ </w:t>
      </w:r>
      <w:r>
        <w:br/>
        <w:t>Nell'anno di riferimento del PTPCT o della sezione Anticorruzione e Trasparenza del PIAO in esame, sono pervenute 32 dichiarazioni rese dagli interessati sull'insussistenza di cause di inconferibilità.</w:t>
      </w:r>
      <w:r w:rsidR="002F1C1B">
        <w:t xml:space="preserve"> </w:t>
      </w:r>
      <w:r>
        <w:t>Non sono state effettuate verifiche sulla veridicità delle dichiarazioni rese dagli interessati sull'insussistenza di cause di inconferibilità.</w:t>
      </w:r>
    </w:p>
    <w:p w14:paraId="58B9BAB1" w14:textId="77777777" w:rsidR="002F1C1B" w:rsidRDefault="002F1C1B" w:rsidP="002F1C1B">
      <w:pPr>
        <w:jc w:val="both"/>
      </w:pPr>
    </w:p>
    <w:p w14:paraId="7B30A7E4" w14:textId="77777777" w:rsidR="002F1C1B" w:rsidRDefault="009B6C9E" w:rsidP="002F1C1B">
      <w:pPr>
        <w:jc w:val="both"/>
      </w:pPr>
      <w:r>
        <w:t xml:space="preserve">INCOMPATIBILITÀ </w:t>
      </w:r>
      <w:r>
        <w:br/>
        <w:t>Nell'anno di riferimento del PTPCT o della sezione Anticorruzione e Trasparenza del PIAO in esame, sono pervenute 32 dichiarazioni rese dagli interessati sull'insussistenza di cause di incompatibilità.</w:t>
      </w:r>
      <w:r w:rsidR="002F1C1B">
        <w:t xml:space="preserve"> </w:t>
      </w:r>
      <w:r>
        <w:t>Non sono state effettuate verifiche sulla veridicità delle dichiarazioni rese dagli interessati sull'insussistenza di cause di incompatibilità.</w:t>
      </w:r>
    </w:p>
    <w:p w14:paraId="7A2073C3" w14:textId="77777777" w:rsidR="00F04C75" w:rsidRDefault="00F04C75" w:rsidP="002F1C1B">
      <w:pPr>
        <w:jc w:val="both"/>
      </w:pPr>
    </w:p>
    <w:p w14:paraId="75389BAE" w14:textId="16C762A8" w:rsidR="002F1C1B" w:rsidRDefault="009B6C9E" w:rsidP="002F1C1B">
      <w:pPr>
        <w:jc w:val="both"/>
      </w:pPr>
      <w:r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Si è ritenuta sufficiente l'autocertificazione.</w:t>
      </w:r>
    </w:p>
    <w:p w14:paraId="04583F8A" w14:textId="4A05EA8A" w:rsidR="002F1C1B" w:rsidRDefault="009B6C9E" w:rsidP="002F1C1B">
      <w:pPr>
        <w:jc w:val="both"/>
      </w:pPr>
      <w:r>
        <w:t>Non sono stati effettuati controlli sui precedenti penali nell’anno di riferimento del PTPCT o della sezione Anticorruzione e Trasparenza del PIAO.</w:t>
      </w:r>
    </w:p>
    <w:p w14:paraId="52D6E99F" w14:textId="77777777" w:rsidR="00F04C75" w:rsidRDefault="00F04C75" w:rsidP="002F1C1B">
      <w:pPr>
        <w:jc w:val="both"/>
      </w:pPr>
    </w:p>
    <w:p w14:paraId="2F8C85F6" w14:textId="00D6FDE5" w:rsidR="002F1C1B" w:rsidRDefault="009B6C9E" w:rsidP="002F1C1B">
      <w:pPr>
        <w:jc w:val="both"/>
      </w:pPr>
      <w:r>
        <w:t xml:space="preserve">SVOLGIMENTI INCARICHI EXTRA-ISTITUZIONALI </w:t>
      </w:r>
    </w:p>
    <w:p w14:paraId="4EA17A4E" w14:textId="78F02370" w:rsidR="009B6C9E" w:rsidRDefault="009B6C9E" w:rsidP="002F1C1B">
      <w:pPr>
        <w:jc w:val="both"/>
      </w:pPr>
      <w:r>
        <w:t>Nell'anno di riferimento del PTPCT o della sezione Anticorruzione e Trasparenza del PIAO in esame, non sono pervenute segnalazioni sullo svolgimento di incarichi extra-istituzionali non autorizzati.</w:t>
      </w:r>
    </w:p>
    <w:p w14:paraId="23DDE2FF" w14:textId="3CFBF506" w:rsidR="00425435" w:rsidRDefault="00425435" w:rsidP="00A82AEF"/>
    <w:p w14:paraId="125A1041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42E4942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5B57B903" w14:textId="77777777" w:rsidR="002E3A01" w:rsidRPr="002954F2" w:rsidRDefault="002E3A01" w:rsidP="00354388">
      <w:pPr>
        <w:rPr>
          <w:lang w:val="en-US"/>
        </w:rPr>
      </w:pPr>
    </w:p>
    <w:p w14:paraId="4F619F26" w14:textId="02D164F6" w:rsidR="002E3A01" w:rsidRPr="002954F2" w:rsidRDefault="00BD4F0A" w:rsidP="00F04C75">
      <w:pPr>
        <w:jc w:val="both"/>
        <w:rPr>
          <w:lang w:val="en-US"/>
        </w:rPr>
      </w:pPr>
      <w:r w:rsidRPr="000C2A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E1F2F8" wp14:editId="08738947">
                <wp:simplePos x="0" y="0"/>
                <wp:positionH relativeFrom="margin">
                  <wp:posOffset>232410</wp:posOffset>
                </wp:positionH>
                <wp:positionV relativeFrom="paragraph">
                  <wp:posOffset>807085</wp:posOffset>
                </wp:positionV>
                <wp:extent cx="5634990" cy="8877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87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816B1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71EB822D" w14:textId="397C3F5E" w:rsidR="00521000" w:rsidRDefault="002F1C1B" w:rsidP="00F04C75">
                            <w:pPr>
                              <w:jc w:val="both"/>
                            </w:pPr>
                            <w:r>
                              <w:t>il Consiglio Direttivo ha in programma per il prossimo triennio l’adozione di una procedura in coerenza con le Linee Guida n. 469/2021 di ANAC</w:t>
                            </w:r>
                            <w:r w:rsidR="00F04C75">
                              <w:t>, anche a valle del recepimento della direttiva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F2F8" id="Casella di testo 9" o:spid="_x0000_s1028" type="#_x0000_t202" style="position:absolute;left:0;text-align:left;margin-left:18.3pt;margin-top:63.55pt;width:443.7pt;height:69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" fillcolor="#deeaf6 [664]" strokeweight=".5pt">
                <v:textbox>
                  <w:txbxContent>
                    <w:p w14:paraId="79D816B1" w14:textId="77777777" w:rsidR="00521000" w:rsidRDefault="00521000" w:rsidP="00F96FBD">
                      <w:r>
                        <w:t>Note del RPCT:</w:t>
                      </w:r>
                    </w:p>
                    <w:p w14:paraId="71EB822D" w14:textId="397C3F5E" w:rsidR="00521000" w:rsidRDefault="002F1C1B" w:rsidP="00F04C75">
                      <w:pPr>
                        <w:jc w:val="both"/>
                      </w:pPr>
                      <w:r>
                        <w:t>il Consiglio Direttivo ha in programma per il prossimo triennio l’adozione di una procedura in coerenza con le Linee Guida n. 469/2021 di ANAC</w:t>
                      </w:r>
                      <w:r w:rsidR="00F04C75">
                        <w:t>, anche a valle del recepimento della direttiva UE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3A01" w:rsidRPr="002954F2">
        <w:rPr>
          <w:lang w:val="en-US"/>
        </w:rPr>
        <w:t xml:space="preserve">La misura “Whistleblowing”, pur essendo stata programmata nel PTPCT o nella sezione Anticorruzione e Trasparenza del PIAO di riferimento, non è stata ancora attuata, in particolare: </w:t>
      </w:r>
      <w:r w:rsidR="00F04C75">
        <w:rPr>
          <w:lang w:val="en-US"/>
        </w:rPr>
        <w:t>n</w:t>
      </w:r>
      <w:r w:rsidR="002E3A01" w:rsidRPr="002954F2">
        <w:rPr>
          <w:lang w:val="en-US"/>
        </w:rPr>
        <w:t>on sono state ancora avviate le attività, ma saranno avviate nei tempi previsti dal PTPCT o dalla sezione Anticorruzione e Trasparenza del PIAO</w:t>
      </w:r>
    </w:p>
    <w:p w14:paraId="3C27981A" w14:textId="6C473537" w:rsidR="00CC1DCA" w:rsidRPr="002954F2" w:rsidRDefault="00CC1DCA" w:rsidP="009D7358">
      <w:pPr>
        <w:rPr>
          <w:lang w:val="en-US"/>
        </w:rPr>
      </w:pPr>
    </w:p>
    <w:p w14:paraId="5602E467" w14:textId="77777777" w:rsidR="00966756" w:rsidRPr="002954F2" w:rsidRDefault="00966756" w:rsidP="002A40F1">
      <w:pPr>
        <w:rPr>
          <w:lang w:val="en-US"/>
        </w:rPr>
      </w:pPr>
    </w:p>
    <w:p w14:paraId="48011DC8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537924EE" w14:textId="77777777" w:rsidR="00554955" w:rsidRDefault="00554955" w:rsidP="00354388"/>
    <w:p w14:paraId="698A8F4E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8</w:t>
      </w:r>
      <w:r>
        <w:br/>
        <w:t xml:space="preserve">    - Altro personale per un numero medio di ore 3</w:t>
      </w:r>
    </w:p>
    <w:p w14:paraId="03A8A32B" w14:textId="77777777" w:rsidR="007623AA" w:rsidRDefault="007623AA" w:rsidP="00354388"/>
    <w:p w14:paraId="77885773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Federazione Nazionale Ordini Professioni Infermieristiche (FNOPI)</w:t>
      </w:r>
    </w:p>
    <w:p w14:paraId="448FC4C6" w14:textId="77777777" w:rsidR="00554955" w:rsidRDefault="00554955" w:rsidP="00354388"/>
    <w:p w14:paraId="5A7CAC48" w14:textId="35FBA4AA"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14:paraId="7BEA2383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13756007" w14:textId="77777777" w:rsidR="00BD1446" w:rsidRDefault="00BD1446" w:rsidP="001D6AAE"/>
    <w:p w14:paraId="154CE384" w14:textId="77777777" w:rsidR="002F1C1B" w:rsidRDefault="00BD1446" w:rsidP="00BD4F0A">
      <w:pPr>
        <w:jc w:val="both"/>
      </w:pPr>
      <w:r>
        <w:t>Nell’anno di riferimento del PTPCT o della sezione Anticorruzione e Trasparenza del PIAO in esame, sono stati svolti monitoraggi sulla pubblicazione dei dati con periodicità annuale.</w:t>
      </w:r>
    </w:p>
    <w:p w14:paraId="0ABB42C8" w14:textId="77777777" w:rsidR="002F1C1B" w:rsidRDefault="00BD1446" w:rsidP="002F1C1B">
      <w:pPr>
        <w:jc w:val="both"/>
      </w:pPr>
      <w:r>
        <w:t>I monitoraggi hanno evidenziato irregolarità nella pubblicazione dei dati relativamente alle seguenti macro-famiglie:</w:t>
      </w:r>
      <w:r>
        <w:br/>
        <w:t xml:space="preserve">  - Organizzazione</w:t>
      </w:r>
    </w:p>
    <w:p w14:paraId="18F1ACFC" w14:textId="2368E8E4" w:rsidR="00BD1446" w:rsidRDefault="00BD1446" w:rsidP="002F1C1B">
      <w:pPr>
        <w:jc w:val="both"/>
      </w:pPr>
      <w:r>
        <w:t xml:space="preserve">  - Consulenti e collaboratori</w:t>
      </w:r>
    </w:p>
    <w:p w14:paraId="0A85FB1E" w14:textId="77777777" w:rsidR="007623AA" w:rsidRDefault="007623AA" w:rsidP="001D6AAE"/>
    <w:p w14:paraId="4707A699" w14:textId="77777777" w:rsidR="002F1C1B" w:rsidRDefault="00CC0B23" w:rsidP="001D6AAE">
      <w:r>
        <w:t>L'amministrazione non ha realizzato l'informatizzazione del flusso per alimentare la pubblicazione dei dati nella sezione “Amministrazione trasparente”.</w:t>
      </w:r>
    </w:p>
    <w:p w14:paraId="1D32630D" w14:textId="77777777" w:rsidR="002F1C1B" w:rsidRDefault="002F1C1B" w:rsidP="001D6AAE"/>
    <w:p w14:paraId="025BDD6C" w14:textId="361AED16" w:rsidR="002F1C1B" w:rsidRDefault="00CC0B23" w:rsidP="002F1C1B">
      <w:pPr>
        <w:jc w:val="both"/>
      </w:pPr>
      <w:r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14423 e la sezione che ha ricevuto il numero maggiore di visite è stata "Consulenti e collaboratori".</w:t>
      </w:r>
    </w:p>
    <w:p w14:paraId="13C1626C" w14:textId="77777777" w:rsidR="00BD4F0A" w:rsidRDefault="00BD4F0A" w:rsidP="002F1C1B">
      <w:pPr>
        <w:jc w:val="both"/>
      </w:pPr>
    </w:p>
    <w:p w14:paraId="533B5E5E" w14:textId="7CE99210" w:rsidR="002F1C1B" w:rsidRDefault="00CC0B23" w:rsidP="002F1C1B">
      <w:pPr>
        <w:jc w:val="both"/>
      </w:pPr>
      <w:r>
        <w:t>La procedura per la gestione delle richieste di accesso civico “semplice” è stata adottata e pubblicata sul sito istituzionale.</w:t>
      </w:r>
      <w:r w:rsidR="002F1C1B">
        <w:t xml:space="preserve"> </w:t>
      </w:r>
      <w:r>
        <w:t xml:space="preserve">Nell’anno di riferimento del PTPCT o della sezione Anticorruzione e </w:t>
      </w:r>
      <w:r>
        <w:lastRenderedPageBreak/>
        <w:t>Trasparenza del PIAO non sono pervenute richieste di accesso civico "semplice".</w:t>
      </w:r>
      <w:r w:rsidR="00BD4F0A">
        <w:t xml:space="preserve"> </w:t>
      </w:r>
      <w:r>
        <w:t>La procedura per la gestione delle richieste di accesso civico “generalizzato” è stata adottata e pubblicata sul sito istituzionale.</w:t>
      </w:r>
    </w:p>
    <w:p w14:paraId="5DC754C9" w14:textId="77777777" w:rsidR="002F1C1B" w:rsidRDefault="00CC0B23" w:rsidP="002F1C1B">
      <w:pPr>
        <w:jc w:val="both"/>
      </w:pPr>
      <w:r>
        <w:t>Nell’anno di riferimento del PTPCT o della sezione Anticorruzione e Trasparenza del PIAO non sono pervenute richieste di accesso civico “generalizzato".</w:t>
      </w:r>
    </w:p>
    <w:p w14:paraId="560FC06C" w14:textId="77777777" w:rsidR="002F1C1B" w:rsidRDefault="00CC0B23" w:rsidP="002F1C1B">
      <w:pPr>
        <w:jc w:val="both"/>
      </w:pPr>
      <w:r>
        <w:t xml:space="preserve">È stato istituito il registro degli accessi ed è stata rispettata l'indicazione che prevede di riportare nel registro l'esito delle istanze. </w:t>
      </w:r>
    </w:p>
    <w:p w14:paraId="16B310D2" w14:textId="77777777" w:rsidR="002F1C1B" w:rsidRDefault="002F1C1B" w:rsidP="002F1C1B">
      <w:pPr>
        <w:jc w:val="both"/>
      </w:pPr>
    </w:p>
    <w:p w14:paraId="50FF70E2" w14:textId="3A096D4E" w:rsidR="00CC0B23" w:rsidRDefault="00CC0B23" w:rsidP="002F1C1B">
      <w:pPr>
        <w:jc w:val="both"/>
      </w:pPr>
      <w:r>
        <w:t>In merito al livello di adempimento degli obblighi di trasparenza, si formula il seguente giudizio: Adeguamento coerente con l'Ente; taluna mancanza di dati relativi all'Organo Amministrativo</w:t>
      </w:r>
    </w:p>
    <w:p w14:paraId="729A76C6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F9E0A4" wp14:editId="7B2BD9B4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06B71" w14:textId="402F1786" w:rsidR="00521000" w:rsidRDefault="002F1C1B" w:rsidP="00D866D2">
                            <w:r>
                              <w:t>Le mancate pubblicazioni sono state riportate tempestivamente dal RPCT all’organo direttivo.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E0A4" id="Casella di testo 10" o:spid="_x0000_s1029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6CF06B71" w14:textId="402F1786" w:rsidR="00521000" w:rsidRDefault="002F1C1B" w:rsidP="00D866D2">
                      <w:r>
                        <w:t>Le mancate pubblicazioni sono state riportate tempestivamente dal RPCT all’organo direttivo.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CB809E" w14:textId="77777777" w:rsidR="00D866D2" w:rsidRDefault="00D866D2" w:rsidP="00A82AEF"/>
    <w:p w14:paraId="5C11FC72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3088EA98" w14:textId="77777777" w:rsidR="00C84FCB" w:rsidRDefault="00C84FCB" w:rsidP="00B33A5B"/>
    <w:p w14:paraId="064DD1F4" w14:textId="279575F0" w:rsidR="00CB7BE1" w:rsidRDefault="00C84FCB" w:rsidP="00A82AEF">
      <w:r>
        <w:t>La misura “Svolgimento di attività successiva alla cessazione del rapporto di lavoro” è stata attuata ma non sono stati effettuati controlli sulla sua attuazione.</w:t>
      </w:r>
      <w:r w:rsidR="00CB7B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4BBE55" wp14:editId="60D1AB1A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008AF" w14:textId="50A3E947" w:rsidR="00521000" w:rsidRDefault="000B1A8C" w:rsidP="005B20C9">
                            <w:r>
                              <w:t>I dipendenti non hanno poteri deliberativi od autoritativi, presupposti necessari per il pantouflage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BE55" id="Casella di testo 11" o:spid="_x0000_s1030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6F3008AF" w14:textId="50A3E947" w:rsidR="00521000" w:rsidRDefault="000B1A8C" w:rsidP="005B20C9">
                      <w:r>
                        <w:t>I dipendenti non hanno poteri deliberativi od autoritativi, presupposti necessari per il pantouflage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27C36F5" w14:textId="77777777" w:rsidR="005B20C9" w:rsidRDefault="005B20C9" w:rsidP="00A82AEF"/>
    <w:p w14:paraId="3E7086E7" w14:textId="3D130DD6" w:rsidR="00564160" w:rsidRPr="00C57E07" w:rsidRDefault="005B20C9" w:rsidP="00A82AEF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7DF41100" w14:textId="1F06ACFA" w:rsidR="00634F49" w:rsidRDefault="00634F49" w:rsidP="000B1A8C">
      <w:pPr>
        <w:jc w:val="both"/>
      </w:pPr>
      <w:r>
        <w:t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vengono conferiti incarichi direttamente dall'Ordine</w:t>
      </w:r>
    </w:p>
    <w:p w14:paraId="173D18F9" w14:textId="77777777" w:rsidR="00634F49" w:rsidRDefault="00634F49" w:rsidP="00C57E07"/>
    <w:p w14:paraId="3B5590C3" w14:textId="77777777" w:rsidR="005B20C9" w:rsidRDefault="005B20C9" w:rsidP="00A82AEF"/>
    <w:p w14:paraId="5C9F4CB9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664F44C6" w14:textId="77777777" w:rsidR="00CD3792" w:rsidRDefault="00CD3792" w:rsidP="00CD3792"/>
    <w:p w14:paraId="0A0E4B88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L'Ordine affida solamente contratti sottosoglia</w:t>
      </w:r>
    </w:p>
    <w:p w14:paraId="0C9B8482" w14:textId="0C871A9F" w:rsidR="00F85665" w:rsidRDefault="00F85665" w:rsidP="00F85665">
      <w:pPr>
        <w:rPr>
          <w:color w:val="000000" w:themeColor="text1"/>
        </w:rPr>
      </w:pPr>
    </w:p>
    <w:p w14:paraId="45371DFB" w14:textId="77777777" w:rsidR="0038654E" w:rsidRDefault="0038654E" w:rsidP="00A82AEF"/>
    <w:p w14:paraId="6E860D35" w14:textId="77777777"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14:paraId="27B5A118" w14:textId="77777777" w:rsidR="00B71748" w:rsidRDefault="00B71748" w:rsidP="005D5318"/>
    <w:p w14:paraId="7DF1CC7D" w14:textId="77777777" w:rsidR="00B71748" w:rsidRDefault="00B71748" w:rsidP="000B1A8C">
      <w:pPr>
        <w:jc w:val="both"/>
      </w:pPr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403ECF25" w14:textId="3614F139" w:rsidR="001161CF" w:rsidRDefault="001161CF" w:rsidP="005D5318"/>
    <w:p w14:paraId="449DA279" w14:textId="77777777" w:rsidR="005D5318" w:rsidRDefault="005D5318" w:rsidP="00A82AEF"/>
    <w:p w14:paraId="6E6EC23D" w14:textId="77777777"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A1E8689" w14:textId="77777777" w:rsidR="0030259F" w:rsidRDefault="0030259F" w:rsidP="00804DC2"/>
    <w:p w14:paraId="701C10A8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Rapporti con la Federazione</w:t>
      </w:r>
    </w:p>
    <w:p w14:paraId="7FB7E388" w14:textId="5C76D8AB" w:rsidR="00B96D6A" w:rsidRDefault="00B96D6A" w:rsidP="00A82AEF"/>
    <w:p w14:paraId="4CA0C4D4" w14:textId="77777777" w:rsidR="00DE2A92" w:rsidRDefault="00DE2A92" w:rsidP="00A82AEF"/>
    <w:p w14:paraId="4EABCC8F" w14:textId="77777777" w:rsidR="003C0D8A" w:rsidRPr="00A82AEF" w:rsidRDefault="003C0D8A" w:rsidP="00521000">
      <w:pPr>
        <w:pStyle w:val="Titolo1"/>
      </w:pPr>
      <w:bookmarkStart w:id="19" w:name="_Toc88657663"/>
      <w:r>
        <w:t>RENDICONTAZIONE MISURE SPECIFICHE</w:t>
      </w:r>
      <w:bookmarkEnd w:id="19"/>
    </w:p>
    <w:p w14:paraId="15BA20D9" w14:textId="77777777" w:rsidR="00B903D0" w:rsidRDefault="00B903D0" w:rsidP="002E0B4A"/>
    <w:p w14:paraId="208AE57F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B93099D" w14:textId="77777777" w:rsidR="00DB38DE" w:rsidRDefault="00DB38DE" w:rsidP="00A82AEF"/>
    <w:p w14:paraId="22E482A9" w14:textId="77777777"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337550D5" w14:textId="77777777" w:rsidR="005D6F2E" w:rsidRDefault="005D6F2E" w:rsidP="00A82AEF"/>
    <w:p w14:paraId="36AAC123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4FC039AD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0D56EB9C" w14:textId="77777777" w:rsidTr="00CB63F1">
        <w:tc>
          <w:tcPr>
            <w:tcW w:w="3739" w:type="dxa"/>
          </w:tcPr>
          <w:p w14:paraId="1C71732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475B2F5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1034728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71A6EE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5C1E315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0137F" w14:paraId="360A0D9F" w14:textId="77777777">
        <w:tc>
          <w:tcPr>
            <w:tcW w:w="0" w:type="auto"/>
          </w:tcPr>
          <w:p w14:paraId="5A998AD3" w14:textId="77777777" w:rsidR="0060137F" w:rsidRDefault="00BD4F0A">
            <w:r>
              <w:t>Misure di regolamentazione</w:t>
            </w:r>
          </w:p>
        </w:tc>
        <w:tc>
          <w:tcPr>
            <w:tcW w:w="0" w:type="auto"/>
          </w:tcPr>
          <w:p w14:paraId="4F6FA19C" w14:textId="77777777" w:rsidR="0060137F" w:rsidRDefault="00BD4F0A">
            <w:r>
              <w:t>3</w:t>
            </w:r>
          </w:p>
        </w:tc>
        <w:tc>
          <w:tcPr>
            <w:tcW w:w="0" w:type="auto"/>
          </w:tcPr>
          <w:p w14:paraId="0897B92A" w14:textId="77777777" w:rsidR="0060137F" w:rsidRDefault="00BD4F0A">
            <w:r>
              <w:t>1</w:t>
            </w:r>
          </w:p>
        </w:tc>
        <w:tc>
          <w:tcPr>
            <w:tcW w:w="0" w:type="auto"/>
          </w:tcPr>
          <w:p w14:paraId="3FA72B6B" w14:textId="77777777" w:rsidR="0060137F" w:rsidRDefault="00BD4F0A">
            <w:r>
              <w:t>2</w:t>
            </w:r>
          </w:p>
        </w:tc>
        <w:tc>
          <w:tcPr>
            <w:tcW w:w="0" w:type="auto"/>
          </w:tcPr>
          <w:p w14:paraId="0B397354" w14:textId="77777777" w:rsidR="0060137F" w:rsidRDefault="00BD4F0A">
            <w:r>
              <w:t>33</w:t>
            </w:r>
          </w:p>
        </w:tc>
      </w:tr>
      <w:tr w:rsidR="0060137F" w14:paraId="2833B3FE" w14:textId="77777777">
        <w:tc>
          <w:tcPr>
            <w:tcW w:w="0" w:type="auto"/>
          </w:tcPr>
          <w:p w14:paraId="3AB957C4" w14:textId="77777777" w:rsidR="0060137F" w:rsidRDefault="00BD4F0A">
            <w:r>
              <w:t>TOTALI</w:t>
            </w:r>
          </w:p>
        </w:tc>
        <w:tc>
          <w:tcPr>
            <w:tcW w:w="0" w:type="auto"/>
          </w:tcPr>
          <w:p w14:paraId="7368CD39" w14:textId="77777777" w:rsidR="0060137F" w:rsidRDefault="00BD4F0A">
            <w:r>
              <w:t>3</w:t>
            </w:r>
          </w:p>
        </w:tc>
        <w:tc>
          <w:tcPr>
            <w:tcW w:w="0" w:type="auto"/>
          </w:tcPr>
          <w:p w14:paraId="1695E770" w14:textId="77777777" w:rsidR="0060137F" w:rsidRDefault="00BD4F0A">
            <w:r>
              <w:t>1</w:t>
            </w:r>
          </w:p>
        </w:tc>
        <w:tc>
          <w:tcPr>
            <w:tcW w:w="0" w:type="auto"/>
          </w:tcPr>
          <w:p w14:paraId="0FDC848A" w14:textId="77777777" w:rsidR="0060137F" w:rsidRDefault="00BD4F0A">
            <w:r>
              <w:t>2</w:t>
            </w:r>
          </w:p>
        </w:tc>
        <w:tc>
          <w:tcPr>
            <w:tcW w:w="0" w:type="auto"/>
          </w:tcPr>
          <w:p w14:paraId="19D5553D" w14:textId="77777777" w:rsidR="0060137F" w:rsidRDefault="00BD4F0A">
            <w:r>
              <w:t>33</w:t>
            </w:r>
          </w:p>
        </w:tc>
      </w:tr>
    </w:tbl>
    <w:p w14:paraId="628CDEE7" w14:textId="77777777" w:rsidR="00815E90" w:rsidRDefault="00815E90" w:rsidP="00A82AEF"/>
    <w:p w14:paraId="515036A2" w14:textId="77777777" w:rsidR="00815E90" w:rsidRDefault="00815E90" w:rsidP="00A82AEF"/>
    <w:p w14:paraId="0D4CC237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8CDFB0" wp14:editId="096E4BB1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F52FD" w14:textId="76288659" w:rsidR="00521000" w:rsidRDefault="000B1A8C" w:rsidP="00D24EEA">
                            <w:r>
                              <w:t>La mancata adozione di misure specifiche (regolamento di contabilità) è dovuta alla circostanza che si attendevano indicazioni/linee guida sull’argomento da parte della Federazione Nazionale</w:t>
                            </w:r>
                            <w:r w:rsidR="00BD4F0A">
                              <w:t>. Tali indicazioni non sono giunte nel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DFB0" id="Casella di testo 19" o:spid="_x0000_s1031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428F52FD" w14:textId="76288659" w:rsidR="00521000" w:rsidRDefault="000B1A8C" w:rsidP="00D24EEA">
                      <w:r>
                        <w:t>La mancata adozione di misure specifiche (regolamento di contabilità) è dovuta alla circostanza che si attendevano indicazioni/linee guida sull’argomento da parte della Federazione Nazionale</w:t>
                      </w:r>
                      <w:r w:rsidR="00BD4F0A">
                        <w:t>. Tali indicazioni non sono giunte nel 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C377E5" w14:textId="77777777" w:rsidR="009A50F1" w:rsidRDefault="009A50F1" w:rsidP="00A82AEF"/>
    <w:p w14:paraId="69DB63B5" w14:textId="77777777"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208CF697" w14:textId="77777777" w:rsidR="00D75085" w:rsidRDefault="00D75085" w:rsidP="007A4563"/>
    <w:p w14:paraId="3ECE3059" w14:textId="77777777" w:rsidR="000B1A8C" w:rsidRDefault="00B36995" w:rsidP="000B1A8C">
      <w:pPr>
        <w:jc w:val="both"/>
      </w:pPr>
      <w:r>
        <w:t xml:space="preserve">Nel corso dell'anno di riferimento del PTPCT o della sezione Anticorruzione e Trasparenza del PIAO, non sono pervenute segnalazioni per eventi corruttivi. </w:t>
      </w:r>
    </w:p>
    <w:p w14:paraId="6389CF38" w14:textId="71395065" w:rsidR="000B1A8C" w:rsidRDefault="00B36995" w:rsidP="000B1A8C">
      <w:pPr>
        <w:jc w:val="both"/>
      </w:pPr>
      <w:r>
        <w:t>Si ritiene che la messa in atto del processo di gestione del rischio abbia generato dentro l’organizzazione i seguenti effetti:</w:t>
      </w:r>
    </w:p>
    <w:p w14:paraId="6FABB5B2" w14:textId="0D5D3BFD" w:rsidR="000B1A8C" w:rsidRDefault="00B36995" w:rsidP="000B1A8C">
      <w:pPr>
        <w:jc w:val="both"/>
      </w:pPr>
      <w:r>
        <w:t xml:space="preserve">  - la consapevolezza del fenomeno </w:t>
      </w:r>
      <w:r w:rsidR="00BD4F0A">
        <w:t>corruttivo è</w:t>
      </w:r>
      <w:r>
        <w:t xml:space="preserve"> rimasta invariata in ragione d</w:t>
      </w:r>
      <w:r w:rsidR="000B1A8C">
        <w:t>ella circostanza che il</w:t>
      </w:r>
      <w:r>
        <w:t xml:space="preserve"> Consiglio Direttivo in forza nel 2022 è scaduto nel dicembre 202</w:t>
      </w:r>
      <w:r w:rsidR="000B1A8C">
        <w:t xml:space="preserve"> e non sono stati nel mentre pianificati nuovi obiettivi.</w:t>
      </w:r>
    </w:p>
    <w:p w14:paraId="37F093D1" w14:textId="03367B8F" w:rsidR="000B1A8C" w:rsidRDefault="00B36995" w:rsidP="000B1A8C">
      <w:pPr>
        <w:jc w:val="both"/>
      </w:pPr>
      <w:r>
        <w:t xml:space="preserve">  - la capacità di individuare e far emergere situazioni di rischio corruttivo e di intervenire con adeguati </w:t>
      </w:r>
      <w:r w:rsidR="00BD4F0A">
        <w:t>rimedi è</w:t>
      </w:r>
      <w:r>
        <w:t xml:space="preserve"> aumentata in ragione di il  RPCT ha suggerito rimedi in relazione alle pubblicazioni mancanti</w:t>
      </w:r>
    </w:p>
    <w:p w14:paraId="0BDDAAD5" w14:textId="68C7F331" w:rsidR="000B1A8C" w:rsidRDefault="00B36995" w:rsidP="000B1A8C">
      <w:pPr>
        <w:jc w:val="both"/>
      </w:pPr>
      <w:r>
        <w:lastRenderedPageBreak/>
        <w:t xml:space="preserve">  - la reputazione dell'ente  è rimasta invariata in ragione di Non ci sono stati segnali di mutamento della percezione della reputazione</w:t>
      </w:r>
    </w:p>
    <w:p w14:paraId="59C99244" w14:textId="77777777" w:rsidR="000B1A8C" w:rsidRDefault="000B1A8C" w:rsidP="000B1A8C">
      <w:pPr>
        <w:jc w:val="both"/>
      </w:pPr>
    </w:p>
    <w:p w14:paraId="5ADCBE8B" w14:textId="72CBB4A2" w:rsidR="00A4046D" w:rsidRPr="00A4046D" w:rsidRDefault="00B36995" w:rsidP="000B1A8C">
      <w:pPr>
        <w:jc w:val="both"/>
      </w:pPr>
      <w:r>
        <w:t>Nell’anno di riferimento del PTPCT o della sezione Anticorruzione e Trasparenza del PIAO, il RPCT ha effettuato 1 segnalazioni all'Organo di Indirizzo Politico quali ad esempio mancanza di taluni dati a pubblicazione obbligatoria</w:t>
      </w:r>
    </w:p>
    <w:p w14:paraId="6186C378" w14:textId="51EF6A25" w:rsidR="003C77FA" w:rsidRDefault="003C77FA" w:rsidP="00D313A4"/>
    <w:p w14:paraId="0A05BECB" w14:textId="77777777" w:rsidR="00D51AFF" w:rsidRDefault="00D51AFF" w:rsidP="00D313A4"/>
    <w:p w14:paraId="3FCB3A3D" w14:textId="50DD167B" w:rsidR="008F7239" w:rsidRPr="00E05A49" w:rsidRDefault="003F5208" w:rsidP="002205E8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14:paraId="7A866D43" w14:textId="77777777" w:rsidR="000B1A8C" w:rsidRDefault="00F02A38" w:rsidP="000B1A8C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 w:rsidR="000B1A8C">
        <w:rPr>
          <w:color w:val="000000" w:themeColor="text1"/>
        </w:rPr>
        <w:t xml:space="preserve"> </w:t>
      </w:r>
    </w:p>
    <w:p w14:paraId="24E0E7B9" w14:textId="77777777" w:rsidR="000B1A8C" w:rsidRDefault="000B1A8C" w:rsidP="000B1A8C">
      <w:pPr>
        <w:jc w:val="both"/>
        <w:rPr>
          <w:color w:val="000000" w:themeColor="text1"/>
        </w:rPr>
      </w:pPr>
    </w:p>
    <w:p w14:paraId="535D2AF5" w14:textId="77777777" w:rsidR="000B1A8C" w:rsidRDefault="00F02A38" w:rsidP="000B1A8C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l’amministrazione non ha avuto notizia da parte di propri dipendenti di essere stati destinatari di un procedimento penale.</w:t>
      </w:r>
      <w:r w:rsidR="000B1A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Nell'anno di riferimento del PTPCT o della sezione Anticorruzione e Trasparenza del PIAO non sono stati conclusi con provvedimento non definitivo, procedimenti penali </w:t>
      </w:r>
    </w:p>
    <w:p w14:paraId="75DAE8AA" w14:textId="77777777" w:rsidR="000B1A8C" w:rsidRDefault="00F02A38" w:rsidP="000B1A8C">
      <w:pPr>
        <w:jc w:val="both"/>
        <w:rPr>
          <w:color w:val="000000" w:themeColor="text1"/>
        </w:rPr>
      </w:pPr>
      <w:r>
        <w:rPr>
          <w:color w:val="000000" w:themeColor="text1"/>
        </w:rPr>
        <w:t>a carico di dipendenti dell'amministrazione.</w:t>
      </w:r>
      <w:r w:rsidR="000B1A8C">
        <w:rPr>
          <w:color w:val="000000" w:themeColor="text1"/>
        </w:rPr>
        <w:t xml:space="preserve"> </w:t>
      </w:r>
    </w:p>
    <w:p w14:paraId="6B24994E" w14:textId="77777777" w:rsidR="000B1A8C" w:rsidRDefault="000B1A8C" w:rsidP="000B1A8C">
      <w:pPr>
        <w:jc w:val="both"/>
        <w:rPr>
          <w:color w:val="000000" w:themeColor="text1"/>
        </w:rPr>
      </w:pPr>
    </w:p>
    <w:p w14:paraId="72861371" w14:textId="6A1CBA51" w:rsidR="00F54B27" w:rsidRPr="00F02A38" w:rsidRDefault="00F02A38" w:rsidP="000B1A8C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CA4DBBA" w14:textId="761A240B" w:rsidR="000F3921" w:rsidRDefault="000F3921" w:rsidP="002205E8"/>
    <w:p w14:paraId="7B8E23D7" w14:textId="77777777" w:rsidR="004F0FA6" w:rsidRDefault="004F0FA6" w:rsidP="002205E8"/>
    <w:p w14:paraId="1701F4EE" w14:textId="77777777"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14:paraId="399E8A71" w14:textId="4CB447B9" w:rsidR="00C8510A" w:rsidRDefault="00C8510A" w:rsidP="00E05A49">
      <w:pPr>
        <w:jc w:val="both"/>
        <w:rPr>
          <w:color w:val="000000" w:themeColor="text1"/>
        </w:rPr>
      </w:pPr>
      <w:r>
        <w:rPr>
          <w:color w:val="000000" w:themeColor="text1"/>
        </w:rPr>
        <w:t>Nel corso dell’anno di riferimento del PTPCT o della sezione Anticorruzione e Trasparenza del PIAO non sono stati avviati procedimenti disciplinari riconducibili ad eventi corruttivi a carico di dipendenti.</w:t>
      </w:r>
    </w:p>
    <w:p w14:paraId="1231F323" w14:textId="3B305248" w:rsidR="00CF0772" w:rsidRDefault="00CF0772" w:rsidP="00CF0772"/>
    <w:p w14:paraId="21493047" w14:textId="77777777" w:rsidR="00936A6B" w:rsidRDefault="00936A6B" w:rsidP="002205E8"/>
    <w:p w14:paraId="655F685B" w14:textId="30781F2B" w:rsidR="00936A6B" w:rsidRDefault="00936A6B" w:rsidP="002205E8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14:paraId="6D61ABCB" w14:textId="77777777" w:rsidR="00E05A49" w:rsidRDefault="00C8510A" w:rsidP="00E05A49">
      <w:pPr>
        <w:jc w:val="both"/>
      </w:pPr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Lo stato è migliorabile mediante l'adozione di ulteriori misure di regolamentazione</w:t>
      </w:r>
      <w:r w:rsidR="00E05A49">
        <w:t>.</w:t>
      </w:r>
    </w:p>
    <w:p w14:paraId="7855AC33" w14:textId="77777777" w:rsidR="00E05A49" w:rsidRDefault="00E05A49" w:rsidP="00E05A49">
      <w:pPr>
        <w:jc w:val="both"/>
      </w:pPr>
    </w:p>
    <w:p w14:paraId="1C67725E" w14:textId="5D308B0A" w:rsidR="00E05A49" w:rsidRDefault="00C8510A" w:rsidP="00E05A49">
      <w:pPr>
        <w:jc w:val="both"/>
      </w:pPr>
      <w:r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E05A49">
        <w:t xml:space="preserve"> l</w:t>
      </w:r>
      <w:r>
        <w:t>a strategia è idonea ma deve essere attuata nella sua completezza</w:t>
      </w:r>
    </w:p>
    <w:p w14:paraId="27B0D774" w14:textId="77777777" w:rsidR="00E05A49" w:rsidRDefault="00E05A49" w:rsidP="00E05A49">
      <w:pPr>
        <w:jc w:val="both"/>
      </w:pPr>
    </w:p>
    <w:p w14:paraId="1833596E" w14:textId="0065784E" w:rsidR="00C8510A" w:rsidRDefault="00C8510A" w:rsidP="00E05A49">
      <w:pPr>
        <w:jc w:val="both"/>
      </w:pPr>
      <w:r>
        <w:t>Si ritiene che l'esercizio del ruolo di impulso e coordinamento del RPCT rispetto alla messa in atto del processo di gestione del rischio (definito attraverso una valutazione sintetica) sia stato parzialmente idoneo, per le seguenti ragioni:</w:t>
      </w:r>
      <w:r w:rsidR="00E05A49">
        <w:t xml:space="preserve"> l</w:t>
      </w:r>
      <w:r>
        <w:t>a programmazione delle attività non è stata completata sia per problemi contingenti (COVID) sia per la scadenza del mandato del consiglio Direttivo</w:t>
      </w:r>
    </w:p>
    <w:p w14:paraId="04FA99CC" w14:textId="4FC4EB54" w:rsidR="00FB03D8" w:rsidRDefault="00FB03D8" w:rsidP="00FB03D8"/>
    <w:p w14:paraId="1CEAC981" w14:textId="77777777" w:rsidR="00687B10" w:rsidRDefault="00687B10" w:rsidP="00FB03D8"/>
    <w:p w14:paraId="76411BA6" w14:textId="77777777" w:rsidR="00DC2B4F" w:rsidRDefault="00DC2B4F" w:rsidP="00521000">
      <w:pPr>
        <w:pStyle w:val="Titolo1"/>
      </w:pPr>
      <w:bookmarkStart w:id="25" w:name="_Toc88657669"/>
      <w:r>
        <w:lastRenderedPageBreak/>
        <w:t>MONITORAGGIO MISURE SPECIFICHE</w:t>
      </w:r>
      <w:bookmarkEnd w:id="25"/>
    </w:p>
    <w:p w14:paraId="3ACE9B94" w14:textId="77777777" w:rsidR="00DC2B4F" w:rsidRDefault="00DC2B4F" w:rsidP="00DC2B4F"/>
    <w:p w14:paraId="23334260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0862CE7" w14:textId="77777777" w:rsidR="00DC2B4F" w:rsidRDefault="00DC2B4F" w:rsidP="00DC2B4F"/>
    <w:p w14:paraId="36754D18" w14:textId="77777777"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14:paraId="4D1B6DE2" w14:textId="77777777" w:rsidR="00DC2B4F" w:rsidRDefault="00DC2B4F" w:rsidP="00DC2B4F"/>
    <w:p w14:paraId="30534614" w14:textId="77777777" w:rsidR="00DC2B4F" w:rsidRDefault="00DC2B4F" w:rsidP="00FB03D8">
      <w:r>
        <w:t>Non sono state programmate misure specifiche di controllo.</w:t>
      </w:r>
    </w:p>
    <w:p w14:paraId="05B431FB" w14:textId="5084C8B0" w:rsidR="00DC2B4F" w:rsidRDefault="00DC2B4F" w:rsidP="00DC2B4F"/>
    <w:p w14:paraId="6CEE0CF3" w14:textId="77777777" w:rsidR="00DC2B4F" w:rsidRDefault="00DC2B4F" w:rsidP="00FB03D8"/>
    <w:p w14:paraId="0373AAE9" w14:textId="77777777"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14:paraId="07705E07" w14:textId="77777777" w:rsidR="00DC2B4F" w:rsidRDefault="00DC2B4F" w:rsidP="00DC2B4F"/>
    <w:p w14:paraId="7CD3DA8D" w14:textId="77777777" w:rsidR="00DC2B4F" w:rsidRDefault="00E107E7" w:rsidP="00DC2B4F">
      <w:r>
        <w:t>Non sono state programmate misure specifiche di trasparenza.</w:t>
      </w:r>
    </w:p>
    <w:p w14:paraId="66745346" w14:textId="1113E1A1" w:rsidR="00DC2B4F" w:rsidRDefault="00DC2B4F" w:rsidP="00DC2B4F"/>
    <w:p w14:paraId="17AB8E9B" w14:textId="77777777" w:rsidR="00DC2B4F" w:rsidRDefault="00DC2B4F" w:rsidP="00DC2B4F"/>
    <w:p w14:paraId="2B8A928C" w14:textId="77777777"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7E24CE36" w14:textId="77777777" w:rsidR="00DC2B4F" w:rsidRDefault="00DC2B4F" w:rsidP="00DC2B4F"/>
    <w:p w14:paraId="6507E726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7B3B8E9E" w14:textId="42C3A139" w:rsidR="00DC2B4F" w:rsidRDefault="00DC2B4F" w:rsidP="00DC2B4F"/>
    <w:p w14:paraId="36DB403B" w14:textId="77777777" w:rsidR="00DC2B4F" w:rsidRPr="000077FE" w:rsidRDefault="00DC2B4F" w:rsidP="00DC2B4F">
      <w:pPr>
        <w:rPr>
          <w:u w:val="single"/>
        </w:rPr>
      </w:pPr>
    </w:p>
    <w:p w14:paraId="143BE297" w14:textId="77777777"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14:paraId="58707573" w14:textId="77777777" w:rsidR="00DC2B4F" w:rsidRDefault="00DC2B4F" w:rsidP="00DC2B4F">
      <w:pPr>
        <w:rPr>
          <w:u w:val="single"/>
        </w:rPr>
      </w:pPr>
    </w:p>
    <w:p w14:paraId="4E202EC6" w14:textId="77777777" w:rsidR="00BD4F0A" w:rsidRDefault="00E43C43" w:rsidP="00DC2B4F">
      <w:r>
        <w:t xml:space="preserve">Con riferimento all’attuazione delle misure specifiche di regolamentazione, nell’anno di riferimento del PTPCT o della sezione Anticorruzione e Trasparenza del PIAO si evidenzia quanto segue: </w:t>
      </w:r>
    </w:p>
    <w:p w14:paraId="1B79886D" w14:textId="1A1FB99B" w:rsidR="00E05A49" w:rsidRDefault="00E43C43" w:rsidP="00DC2B4F">
      <w:r>
        <w:t xml:space="preserve"> -  Numero di misure programmate: 3</w:t>
      </w:r>
      <w:r>
        <w:br/>
        <w:t xml:space="preserve">  -  Numero di misure attuate nei tempi previsti: 1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2 misure non sono state ancora avviate le attività per l’adozione e non saranno avviate nei tempi previsti dal PTPCT o dalla sezione Anticorruzione e Trasparenza del PIAO a causa di</w:t>
      </w:r>
      <w:r w:rsidR="00E05A49">
        <w:t xml:space="preserve"> mancanza di indicazioni </w:t>
      </w:r>
      <w:r>
        <w:t>da parte di FNOPI</w:t>
      </w:r>
    </w:p>
    <w:p w14:paraId="0AF8F2B8" w14:textId="77777777" w:rsidR="00E05A49" w:rsidRDefault="00E05A49" w:rsidP="00DC2B4F"/>
    <w:p w14:paraId="770813ED" w14:textId="77777777" w:rsidR="00E05A49" w:rsidRDefault="00E43C43" w:rsidP="00DC2B4F">
      <w:r>
        <w:t xml:space="preserve">Di seguito si fornisce il dettaglio del monitoraggio per ogni singola misura di regolamentazione programmata </w:t>
      </w:r>
      <w:r>
        <w:br/>
      </w:r>
    </w:p>
    <w:p w14:paraId="568ADC7C" w14:textId="77777777" w:rsidR="00BD4F0A" w:rsidRDefault="00E43C43" w:rsidP="00DC2B4F">
      <w:r>
        <w:t>Area di rischio: B. Provvedimenti ampliativi della sfera giuridica senza effetto economico diretto ed immediato (es. autorizzazioni e concessioni, etc.)</w:t>
      </w:r>
      <w:r>
        <w:br/>
        <w:t>Denominazione misura: Regolamento interni iscrizioni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</w:p>
    <w:p w14:paraId="52D2F575" w14:textId="2C9B2298" w:rsidR="00E05A49" w:rsidRDefault="00E43C43" w:rsidP="00DC2B4F">
      <w:r>
        <w:t>Denominazione misura: Regolamento di contabilità</w:t>
      </w:r>
      <w:r>
        <w:br/>
        <w:t>La misura  non è stata attuata nei tempi previsti dal PTPCT o dalla sezione Anticorruzione e Trasparenza del PIAO, in particolare</w:t>
      </w:r>
      <w:r w:rsidR="00E05A49">
        <w:t xml:space="preserve"> </w:t>
      </w:r>
      <w:r>
        <w:t xml:space="preserve">non sono state ancora avviate le attività per l’adozione della </w:t>
      </w:r>
      <w:r>
        <w:lastRenderedPageBreak/>
        <w:t xml:space="preserve">misura e non saranno avviate nei tempi previsti dal PTPCT o dalla sezione Anticorruzione e Trasparenza del PIAO a causa di </w:t>
      </w:r>
      <w:r w:rsidR="00E05A49">
        <w:t xml:space="preserve">mancanza di </w:t>
      </w:r>
      <w:r>
        <w:t>Linee Guida da parte della FNOPI</w:t>
      </w:r>
      <w:r w:rsidR="00E05A49">
        <w:t>.</w:t>
      </w:r>
    </w:p>
    <w:p w14:paraId="09837506" w14:textId="77777777" w:rsidR="00E05A49" w:rsidRDefault="00E05A49" w:rsidP="00DC2B4F"/>
    <w:p w14:paraId="6D569843" w14:textId="02CF36AE" w:rsidR="00E43C43" w:rsidRPr="00E43C43" w:rsidRDefault="00E43C43" w:rsidP="00DC2B4F">
      <w:pPr>
        <w:rPr>
          <w:u w:val="single"/>
        </w:rPr>
      </w:pPr>
      <w:r>
        <w:t>Area di rischio: D.1 Contratti pubblici - Programmazione</w:t>
      </w:r>
      <w:r>
        <w:br/>
        <w:t>Denominazione misura: Regolamento di contabilità</w:t>
      </w:r>
      <w:r>
        <w:br/>
        <w:t>La misura  non è stata attuata nei tempi previsti dal PTPCT o dalla sezione Anticorruzione e Trasparenza del PIAO, in particolare:</w:t>
      </w:r>
      <w:r w:rsidR="00E05A49">
        <w:t xml:space="preserve"> </w:t>
      </w:r>
      <w:r>
        <w:t xml:space="preserve">non sono state ancora avviate le attività per l’adozione della misura e non saranno avviate nei tempi previsti dal PTPCT o dalla sezione Anticorruzione e Trasparenza del PIAO a causa di </w:t>
      </w:r>
      <w:r w:rsidR="00E05A49">
        <w:t>mancanza</w:t>
      </w:r>
      <w:r>
        <w:t xml:space="preserve"> di linee guida dalla FNOPI</w:t>
      </w:r>
    </w:p>
    <w:p w14:paraId="2E1C3A3A" w14:textId="627173AC" w:rsidR="00DC2B4F" w:rsidRDefault="00DC2B4F" w:rsidP="00DC2B4F"/>
    <w:p w14:paraId="0BF28E87" w14:textId="77777777" w:rsidR="00DC2B4F" w:rsidRDefault="00DC2B4F" w:rsidP="00DC2B4F"/>
    <w:p w14:paraId="73528125" w14:textId="77777777"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14:paraId="3F3159CF" w14:textId="77777777" w:rsidR="00DC2B4F" w:rsidRPr="00842CAA" w:rsidRDefault="00DC2B4F" w:rsidP="00DC2B4F"/>
    <w:p w14:paraId="634F2D4B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6F8980F1" w14:textId="356F82BE" w:rsidR="00DC2B4F" w:rsidRDefault="00DC2B4F" w:rsidP="00DC2B4F"/>
    <w:p w14:paraId="09249092" w14:textId="77777777" w:rsidR="00DC2B4F" w:rsidRDefault="00DC2B4F" w:rsidP="00DC2B4F"/>
    <w:p w14:paraId="5ACADD9F" w14:textId="77777777"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14:paraId="33A4F986" w14:textId="77777777" w:rsidR="00DC2B4F" w:rsidRDefault="00DC2B4F" w:rsidP="00FB03D8"/>
    <w:p w14:paraId="5B055E92" w14:textId="77777777" w:rsidR="00E43C43" w:rsidRDefault="00E43C43" w:rsidP="00DC2B4F">
      <w:r>
        <w:t>Non sono state programmate misure specifiche di formazione.</w:t>
      </w:r>
    </w:p>
    <w:p w14:paraId="7809FF85" w14:textId="11F78F7D" w:rsidR="00DC2B4F" w:rsidRDefault="00DC2B4F" w:rsidP="00DC2B4F"/>
    <w:p w14:paraId="329C9484" w14:textId="77777777" w:rsidR="00DC2B4F" w:rsidRDefault="00DC2B4F" w:rsidP="00DC2B4F"/>
    <w:p w14:paraId="3BFA67E4" w14:textId="77777777"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14:paraId="10706ACD" w14:textId="77777777" w:rsidR="00E43C43" w:rsidRDefault="00E43C43" w:rsidP="00FB03D8"/>
    <w:p w14:paraId="43BDED33" w14:textId="77777777" w:rsidR="00E43C43" w:rsidRDefault="00E43C43" w:rsidP="00FB03D8">
      <w:r>
        <w:t>Non sono state programmate misure specifiche di rotazione.</w:t>
      </w:r>
    </w:p>
    <w:p w14:paraId="6841963E" w14:textId="6148676E" w:rsidR="00DC2B4F" w:rsidRDefault="00DC2B4F" w:rsidP="00DC2B4F"/>
    <w:p w14:paraId="372DA4C3" w14:textId="77777777" w:rsidR="00DC2B4F" w:rsidRDefault="00DC2B4F" w:rsidP="00DC2B4F">
      <w:pPr>
        <w:rPr>
          <w:bCs/>
        </w:rPr>
      </w:pPr>
    </w:p>
    <w:p w14:paraId="6D169751" w14:textId="77777777" w:rsidR="00DC2B4F" w:rsidRPr="00B50D70" w:rsidRDefault="00DC2B4F" w:rsidP="002954F2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14:paraId="16B7ED66" w14:textId="77777777" w:rsidR="00DC2B4F" w:rsidRDefault="00DC2B4F" w:rsidP="00DC2B4F"/>
    <w:p w14:paraId="291B15FB" w14:textId="77777777" w:rsidR="00E43C43" w:rsidRDefault="00E43C43" w:rsidP="00DC2B4F">
      <w:r>
        <w:t>Non sono state programmate misure specifiche di disciplina del conflitto di interessi.</w:t>
      </w:r>
    </w:p>
    <w:p w14:paraId="0F27134E" w14:textId="31B4C991" w:rsidR="00DC2B4F" w:rsidRDefault="00DC2B4F" w:rsidP="00DC2B4F"/>
    <w:p w14:paraId="691C57FF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11D7" w14:textId="77777777" w:rsidR="00A6565D" w:rsidRDefault="00A6565D" w:rsidP="00424EBB">
      <w:r>
        <w:separator/>
      </w:r>
    </w:p>
  </w:endnote>
  <w:endnote w:type="continuationSeparator" w:id="0">
    <w:p w14:paraId="1258F0DC" w14:textId="77777777" w:rsidR="00A6565D" w:rsidRDefault="00A6565D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48CEA5B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07881D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10DB9DC2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8D67" w14:textId="77777777" w:rsidR="00A6565D" w:rsidRDefault="00A6565D" w:rsidP="00424EBB">
      <w:r>
        <w:separator/>
      </w:r>
    </w:p>
  </w:footnote>
  <w:footnote w:type="continuationSeparator" w:id="0">
    <w:p w14:paraId="7AFF43E1" w14:textId="77777777" w:rsidR="00A6565D" w:rsidRDefault="00A6565D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B1A8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1C1B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137F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565D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D4F0A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E4F90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05A49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04C75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F6A5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Rosalisa Lancia</cp:lastModifiedBy>
  <cp:revision>4</cp:revision>
  <cp:lastPrinted>2019-09-03T12:09:00Z</cp:lastPrinted>
  <dcterms:created xsi:type="dcterms:W3CDTF">2023-01-09T12:38:00Z</dcterms:created>
  <dcterms:modified xsi:type="dcterms:W3CDTF">2023-01-09T12:46:00Z</dcterms:modified>
</cp:coreProperties>
</file>